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2D3" w:rsidRPr="00F61140" w:rsidRDefault="000E12D3" w:rsidP="00F61140">
      <w:pPr>
        <w:spacing w:after="0"/>
        <w:ind w:firstLine="709"/>
        <w:jc w:val="center"/>
        <w:rPr>
          <w:rFonts w:cs="Times New Roman"/>
          <w:b/>
          <w:bCs/>
          <w:i/>
          <w:iCs/>
          <w:sz w:val="24"/>
          <w:szCs w:val="20"/>
        </w:rPr>
      </w:pPr>
      <w:r w:rsidRPr="00F61140">
        <w:rPr>
          <w:rFonts w:cs="Times New Roman"/>
          <w:b/>
          <w:bCs/>
          <w:i/>
          <w:iCs/>
          <w:sz w:val="24"/>
          <w:szCs w:val="20"/>
        </w:rPr>
        <w:t>Эффективное общение. Общаться с ребенком,как?</w:t>
      </w:r>
    </w:p>
    <w:p w:rsidR="000E12D3" w:rsidRPr="00F61140" w:rsidRDefault="000E12D3" w:rsidP="00F61140">
      <w:pPr>
        <w:spacing w:after="0"/>
        <w:ind w:firstLine="709"/>
        <w:jc w:val="center"/>
        <w:rPr>
          <w:rFonts w:cs="Times New Roman"/>
          <w:b/>
          <w:bCs/>
          <w:i/>
          <w:iCs/>
          <w:sz w:val="24"/>
          <w:szCs w:val="20"/>
        </w:rPr>
      </w:pPr>
      <w:r w:rsidRPr="00F61140">
        <w:rPr>
          <w:rFonts w:cs="Times New Roman"/>
          <w:b/>
          <w:bCs/>
          <w:i/>
          <w:iCs/>
          <w:sz w:val="24"/>
          <w:szCs w:val="20"/>
        </w:rPr>
        <w:t>Консультация для родителей</w:t>
      </w:r>
    </w:p>
    <w:p w:rsidR="000E12D3" w:rsidRPr="00F61140" w:rsidRDefault="000E12D3" w:rsidP="00F61140">
      <w:pPr>
        <w:spacing w:after="0"/>
        <w:ind w:firstLine="709"/>
        <w:jc w:val="center"/>
        <w:rPr>
          <w:rFonts w:cs="Times New Roman"/>
          <w:b/>
          <w:bCs/>
          <w:i/>
          <w:iCs/>
          <w:sz w:val="24"/>
          <w:szCs w:val="20"/>
        </w:rPr>
      </w:pPr>
      <w:r w:rsidRPr="00F61140">
        <w:rPr>
          <w:rFonts w:cs="Times New Roman"/>
          <w:b/>
          <w:bCs/>
          <w:i/>
          <w:iCs/>
          <w:sz w:val="24"/>
          <w:szCs w:val="20"/>
        </w:rPr>
        <w:t>(упражнения и методики для эффективного общения с детьми)</w:t>
      </w:r>
    </w:p>
    <w:p w:rsidR="000E12D3" w:rsidRPr="00F61140" w:rsidRDefault="000E12D3" w:rsidP="00F61140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 Что такое общение? Надо всегда помнить, что общение – от слова «общий». Главное, чтобы и вам и детям, было комфортно в общении.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 В основы личностно-ориентированного общения входит 3 три понятия.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 - позиция общения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 - дистанция общения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 - пространство общения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b/>
          <w:bCs/>
          <w:sz w:val="24"/>
          <w:szCs w:val="20"/>
        </w:rPr>
        <w:t>1.  </w:t>
      </w:r>
      <w:r w:rsidRPr="00F61140">
        <w:rPr>
          <w:rFonts w:cs="Times New Roman"/>
          <w:b/>
          <w:bCs/>
          <w:sz w:val="24"/>
          <w:szCs w:val="20"/>
          <w:u w:val="single"/>
        </w:rPr>
        <w:t>Позиция общения</w:t>
      </w:r>
      <w:r w:rsidRPr="00F61140">
        <w:rPr>
          <w:rFonts w:cs="Times New Roman"/>
          <w:sz w:val="24"/>
          <w:szCs w:val="20"/>
        </w:rPr>
        <w:t>бывает “сверху”, “снизу”, “рядом”. Очень важно правильно выбрать позицию общения. Находясь в разных позициях, людям очень трудно найти общий язык, они видят мир совершенно по – по-разному. Важно почувствовать, когда адекватна позиция “сверху”, “снизу”, “рядом”.</w:t>
      </w:r>
    </w:p>
    <w:p w:rsidR="000E12D3" w:rsidRPr="00F61140" w:rsidRDefault="000E12D3" w:rsidP="00F61140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2.  </w:t>
      </w:r>
      <w:r w:rsidRPr="00F61140">
        <w:rPr>
          <w:rFonts w:cs="Times New Roman"/>
          <w:b/>
          <w:bCs/>
          <w:sz w:val="24"/>
          <w:szCs w:val="20"/>
          <w:u w:val="single"/>
        </w:rPr>
        <w:t>Дистанция общения.</w:t>
      </w:r>
      <w:r w:rsidRPr="00F61140">
        <w:rPr>
          <w:rFonts w:cs="Times New Roman"/>
          <w:sz w:val="24"/>
          <w:szCs w:val="20"/>
        </w:rPr>
        <w:t> Важно найти оптимальную дистанцию общения – это главная задача п, и самая трудная – найти оптимальную дистанцию общения с ребенком. Важно помнить, что при разных видах деятельности дистанция тоже должна меняться. Уважать дистанцию, обозначенную другим человеком, будь то ребенок или взрослый, не надо пытаться притянуть его дистанцию к своей.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b/>
          <w:bCs/>
          <w:sz w:val="24"/>
          <w:szCs w:val="20"/>
        </w:rPr>
        <w:t>3.  </w:t>
      </w:r>
      <w:r w:rsidRPr="00F61140">
        <w:rPr>
          <w:rFonts w:cs="Times New Roman"/>
          <w:b/>
          <w:bCs/>
          <w:sz w:val="24"/>
          <w:szCs w:val="20"/>
          <w:u w:val="single"/>
        </w:rPr>
        <w:t>Пространство </w:t>
      </w:r>
      <w:r w:rsidRPr="00F61140">
        <w:rPr>
          <w:rFonts w:cs="Times New Roman"/>
          <w:sz w:val="24"/>
          <w:szCs w:val="20"/>
        </w:rPr>
        <w:t>общения. Общее </w:t>
      </w:r>
      <w:r w:rsidRPr="00F61140">
        <w:rPr>
          <w:rFonts w:cs="Times New Roman"/>
          <w:b/>
          <w:bCs/>
          <w:sz w:val="24"/>
          <w:szCs w:val="20"/>
        </w:rPr>
        <w:t>пространство</w:t>
      </w:r>
      <w:r w:rsidRPr="00F61140">
        <w:rPr>
          <w:rFonts w:cs="Times New Roman"/>
          <w:sz w:val="24"/>
          <w:szCs w:val="20"/>
        </w:rPr>
        <w:t> общения должен определять взрослый, так как ребенок не обладает в достаточной степени коммуникативными навыками. Но следует уважать обозначенное личное пространство ребенка.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Мировая практика психологии сделала ряд великих открытий. Одно из них о значении стиля общения с ребенком для развития его личности. 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Теперь уже стало бесспорной истиной, что общение также необходимо ребенку, как и пища. Ребенок, который получает полноценное питание и хороший медицинский уход, но лишен постоянных контактов со взрослым, плохо развивается не только психически, но и физически: он не растет, худеет, теряет интерес к жизни. 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Анализ многочисленных случаев смерти младенцев в домах ребенка, проведенный в Америке и Европе после первой мировой войны – случаев необъяснимых с одной лишь медицинской точки зрения, - привел ученых к выводу: причина – неудовлетворенная потребность детей в психологическом контакте, в общении.   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Если продолжить сравнение с пищей, то можно сказать, что общение может быть не только здоровым, но и вредоносным. Плохая пища отравляет организм, неправильное общение «отравляет» психику ребенка, ставит под удар его психологическое здоровье, эмоциональное благополучие, и в последствии конечно и его судьбу.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Специалисты всего мира: врачи, педагоги, психологи пришли к выводу, что даже очень трудные проблемы воспитания разрешимы, если удается восстановить благоприятный стиль общения.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Основные черты этого стиля определялись в результате огромной работы психологов-гуманистов, теоретиков и практиков. Один из основателей гуманистической психологии – известный американский психолог Карл Роджерс – назвал его «личностно центрированным» или «личностно-ориентировочным», т.е. ставящим в центр внимания или ориентированным на личность того человека с которым ты сейчас общаешься. Он противостоит авторитарному стилю, который долгое время бытовал в нашей стране.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 Личностно-ориентированный стиль основан, прежде всего, на понимании ребенка – его нужд и потребностей на знании закономерностей его роста и развития его личности.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Сразу хочу вам сообщить, что без соблюдения одного общего принципа все попытки наладить взаимодействие с ребенком окажутся безуспешными. Этот принцип отправная точка всего. Принцип этот – </w:t>
      </w:r>
      <w:r w:rsidRPr="00F61140">
        <w:rPr>
          <w:rFonts w:cs="Times New Roman"/>
          <w:b/>
          <w:bCs/>
          <w:sz w:val="24"/>
          <w:szCs w:val="20"/>
        </w:rPr>
        <w:t>безусловное принятие.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Безусловное принятие – это значить любить детей не за то, что они красивые, умные, способные, послушные, помощники, и т.д., а просто за то, что они дети.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lastRenderedPageBreak/>
        <w:t>     Потребность в любви, в принадлежности, то есть </w:t>
      </w:r>
      <w:r w:rsidRPr="00F61140">
        <w:rPr>
          <w:rFonts w:cs="Times New Roman"/>
          <w:b/>
          <w:bCs/>
          <w:sz w:val="24"/>
          <w:szCs w:val="20"/>
        </w:rPr>
        <w:t>нужности другому, </w:t>
      </w:r>
      <w:r w:rsidRPr="00F61140">
        <w:rPr>
          <w:rFonts w:cs="Times New Roman"/>
          <w:sz w:val="24"/>
          <w:szCs w:val="20"/>
        </w:rPr>
        <w:t>одна из фундаментальных человеческих потребностей. Ee удовлетворение - необходимое условие нормального развития ребенка. В общение с ребенком тон важнее слов, и если он резкий, сердитый, то вывод всегда однозначный: “меня не любят, не принимают”. Иногда это оформляется для ребенка не столько в слова, сколько в ощущения себя плохим, “не таким”, несчастливым.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Часто задается вопрос “Если я принимаю ребенка, то я никогда не должна сердиться на него? Выговаривать?”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 Отвечаю: нет, не значит. Скрывать и тем более копить свои негативные чувства ни в коем случае нельзя, их надо выражать, но выражать особым образом.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Существуют следующие правила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1.       Можно выражать свое недовольство отдельными действиями ребенка, но не ребенком в целом.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2.       Можно осуждать действия ребенка, но не его чувства, какими бы нежелательными и “непозволительными” они не были. Раз они у него возникли, значить, для этого есть основания.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3.       Недовольство действиями ребенка не должно быть систематическим, иначе оно перерастет в неприятие его.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 Часто взаимодействие с ребенком бывает не продуктивным, потому что практическими действиями – показать, научить, направить – ему не поможешь. В таких случаях лучше всего </w:t>
      </w:r>
      <w:r w:rsidRPr="00F61140">
        <w:rPr>
          <w:rFonts w:cs="Times New Roman"/>
          <w:b/>
          <w:bCs/>
          <w:sz w:val="24"/>
          <w:szCs w:val="20"/>
          <w:u w:val="single"/>
        </w:rPr>
        <w:t>… его послушать</w:t>
      </w:r>
      <w:r w:rsidRPr="00F61140">
        <w:rPr>
          <w:rFonts w:cs="Times New Roman"/>
          <w:sz w:val="24"/>
          <w:szCs w:val="20"/>
        </w:rPr>
        <w:t>. Правда, иначе, чем мы привыкли. Эта техника называется </w:t>
      </w:r>
      <w:r w:rsidRPr="00F61140">
        <w:rPr>
          <w:rFonts w:cs="Times New Roman"/>
          <w:b/>
          <w:bCs/>
          <w:sz w:val="24"/>
          <w:szCs w:val="20"/>
          <w:u w:val="single"/>
        </w:rPr>
        <w:t>активным слушанием</w:t>
      </w:r>
      <w:r w:rsidRPr="00F61140">
        <w:rPr>
          <w:rFonts w:cs="Times New Roman"/>
          <w:sz w:val="24"/>
          <w:szCs w:val="20"/>
        </w:rPr>
        <w:t>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 Что же значит, активно</w:t>
      </w:r>
      <w:r w:rsidRPr="00F61140">
        <w:rPr>
          <w:rFonts w:cs="Times New Roman"/>
          <w:b/>
          <w:bCs/>
          <w:sz w:val="24"/>
          <w:szCs w:val="20"/>
          <w:u w:val="single"/>
        </w:rPr>
        <w:t> слушать ребенка</w:t>
      </w:r>
      <w:r w:rsidRPr="00F61140">
        <w:rPr>
          <w:rFonts w:cs="Times New Roman"/>
          <w:b/>
          <w:bCs/>
          <w:sz w:val="24"/>
          <w:szCs w:val="20"/>
        </w:rPr>
        <w:t>?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Активно слушать ребенка – значит “возвращать” ему в беседе то, что он вам поведал, при этом обозначив его чувства.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 Сейчас я вам раздам листочки с таблицей. В левой колонке вы найдете описание ситуации и слова ребенка. Справа напишите, какие по вашему мнению чувства от испытывает в этом случае. В третьей колонке запишите ваш ответ на слова ребенка. Обозначьте в этой фразе чувства, которое (по вашему предположению) он испытывает.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 Давайте посмотрим и сравним с правильными ответами.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1.       Образец (в таблице)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2.       «Тебе больно, ты рассердилась на доктора?»    (боль, обида)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3.       «Тебе хочется, чтобы я тебя защитила?»    (несправедливость, обида)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4.       «Тебе было обидно?»      (досада, обида)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5.       «Ты испугалась, и чашечку очень жалко» (страх, сожаление)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6.       «Здорово! Я вижу ты очень рад!»   (радость, ликование)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7.       «Тебе очень досадно, что не смогла посмотреть» (досада, огорчение)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  Ведь правда, что такие ответы нам кажутся непривычными и даже неестественными. Гораздо легче и привычнее было ответить: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1.       «Мы отдадим куклу Петиному папе, он устроит»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2.       «Ничего страшного, скоро пройдет»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3.       «Я ко всем отношусь одинаково»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4.       «Не переживай, следующий раз все получится!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5.       «Надо лучше держать чашку, тогда она не будет падать»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6.       «Молодец, хорошо»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7.       «Ничего посмотришь в следующий раз»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При всей кажущейся справедливости этих ответов, они имеют один общий недостаток: оставляют ребенка наедине с его переживаниями.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Своим советом или критическим замечанием воспитатель, как бы сообщает ребенку, что его переживание неважно. Оно не принимается в расчет.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lastRenderedPageBreak/>
        <w:t>Напротив, ответы, по способу активного слушания показывают, что воспитатель понял внутреннюю ситуацию ребенка, готов услышать о нем больше.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  Есть также дополнительные правила по технике активного слушания, о которых вы я думаю, знаете, но я их все-таки озвучу.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  Во 1х - обязательно повернуться к ребенку лицом, чтобы ваши глаза находились на одном уровне.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   Во 2х - если вы беседуете с расстроенным или огорченным ребенком, не следует задавать ему вопросы. Желательно, чтобы ваши ответы звучали в убедительной форме.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   Например: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b/>
          <w:bCs/>
          <w:sz w:val="24"/>
          <w:szCs w:val="20"/>
        </w:rPr>
        <w:t>Ребенок: «Я не буду больше водиться с Петей!»  (правильный ответ) «Ты на него обиделся» Возможные неправильные ответы: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b/>
          <w:bCs/>
          <w:sz w:val="24"/>
          <w:szCs w:val="20"/>
        </w:rPr>
        <w:t> 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b/>
          <w:bCs/>
          <w:sz w:val="24"/>
          <w:szCs w:val="20"/>
        </w:rPr>
        <w:t>                                                                         - «А что случилось?»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b/>
          <w:bCs/>
          <w:sz w:val="24"/>
          <w:szCs w:val="20"/>
        </w:rPr>
        <w:t>                                                                         - «Ты что же на него обиделся?»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В 3х – очень важно “</w:t>
      </w:r>
      <w:r w:rsidRPr="00F61140">
        <w:rPr>
          <w:rFonts w:cs="Times New Roman"/>
          <w:b/>
          <w:bCs/>
          <w:sz w:val="24"/>
          <w:szCs w:val="20"/>
          <w:u w:val="single"/>
        </w:rPr>
        <w:t>держать паузу</w:t>
      </w:r>
      <w:r w:rsidRPr="00F61140">
        <w:rPr>
          <w:rFonts w:cs="Times New Roman"/>
          <w:sz w:val="24"/>
          <w:szCs w:val="20"/>
        </w:rPr>
        <w:t>” после каждой вашей фразы, лучше всего помолчать. (в это время в ребенке происходит очень важная и нужная внутренняя работа).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В 4х – в ответе полезно повторять, что случилось с ребенком, а потом </w:t>
      </w:r>
      <w:r w:rsidRPr="00F61140">
        <w:rPr>
          <w:rFonts w:cs="Times New Roman"/>
          <w:b/>
          <w:bCs/>
          <w:sz w:val="24"/>
          <w:szCs w:val="20"/>
          <w:u w:val="single"/>
        </w:rPr>
        <w:t>обозначить его чувства.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Используем предыдущий пример: «Я не буду больше водиться с Петей» воспитатель: «Не хочешь с ним дружить» (повторение услышанного). Пауза: «Ты на него обиделся».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Хотя техника активного слушания очень непривычно для нашей культуры, и ею овладеть непросто. Однако она вам очень понравится, как только вы увидите результаты, которые она дает: их, по крайней мере, 3.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1.       </w:t>
      </w:r>
      <w:r w:rsidRPr="00F61140">
        <w:rPr>
          <w:rFonts w:cs="Times New Roman"/>
          <w:b/>
          <w:bCs/>
          <w:sz w:val="24"/>
          <w:szCs w:val="20"/>
          <w:u w:val="single"/>
        </w:rPr>
        <w:t>Исчезает</w:t>
      </w:r>
      <w:r w:rsidRPr="00F61140">
        <w:rPr>
          <w:rFonts w:cs="Times New Roman"/>
          <w:sz w:val="24"/>
          <w:szCs w:val="20"/>
        </w:rPr>
        <w:t> или, по крайней мере, сильно ослабевает переживания ребенка. Здесь сказывается замечательная закономерность: разделенная радость удваивается, разделенное горе уменьшается в двойне.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2.       Ребенок, убедившись, что воспитатель готов его выслушать, </w:t>
      </w:r>
      <w:r w:rsidRPr="00F61140">
        <w:rPr>
          <w:rFonts w:cs="Times New Roman"/>
          <w:b/>
          <w:bCs/>
          <w:sz w:val="24"/>
          <w:szCs w:val="20"/>
        </w:rPr>
        <w:t>начинает рассказывать о себе больше</w:t>
      </w:r>
      <w:r w:rsidRPr="00F61140">
        <w:rPr>
          <w:rFonts w:cs="Times New Roman"/>
          <w:sz w:val="24"/>
          <w:szCs w:val="20"/>
        </w:rPr>
        <w:t>, часто в одной беседе выявляется другие проблемы.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3.       Ребенок сам продвигается в решение своей проблемы. И сам довольно быстро начинает </w:t>
      </w:r>
      <w:r w:rsidRPr="00F61140">
        <w:rPr>
          <w:rFonts w:cs="Times New Roman"/>
          <w:b/>
          <w:bCs/>
          <w:sz w:val="24"/>
          <w:szCs w:val="20"/>
          <w:u w:val="single"/>
        </w:rPr>
        <w:t>активно слушать</w:t>
      </w:r>
      <w:r w:rsidRPr="00F61140">
        <w:rPr>
          <w:rFonts w:cs="Times New Roman"/>
          <w:sz w:val="24"/>
          <w:szCs w:val="20"/>
        </w:rPr>
        <w:t> воспитателя.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Во всех случаях, когда ребенок расстроен, обижен, когда ему больно, стыдно, страшно, когда с ним обошлись грубо и несправедливо, первое что нужно сделать –это дать ему понять, что вы знаете о его переживании (или состоянии), </w:t>
      </w:r>
      <w:r w:rsidRPr="00F61140">
        <w:rPr>
          <w:rFonts w:cs="Times New Roman"/>
          <w:b/>
          <w:bCs/>
          <w:sz w:val="24"/>
          <w:szCs w:val="20"/>
          <w:u w:val="single"/>
        </w:rPr>
        <w:t>слышите</w:t>
      </w:r>
      <w:r w:rsidRPr="00F61140">
        <w:rPr>
          <w:rFonts w:cs="Times New Roman"/>
          <w:sz w:val="24"/>
          <w:szCs w:val="20"/>
        </w:rPr>
        <w:t> его.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Мы говорим о переживании детей. Но мы взрослые, педагоги ведь тоже волнуемся, обижаемся, устаем. Нам тоже бывает трудно с детьми. Что делать нам </w:t>
      </w:r>
      <w:r w:rsidRPr="00F61140">
        <w:rPr>
          <w:rFonts w:cs="Times New Roman"/>
          <w:b/>
          <w:bCs/>
          <w:sz w:val="24"/>
          <w:szCs w:val="20"/>
          <w:u w:val="single"/>
        </w:rPr>
        <w:t>с нашими собственными переживаниями</w:t>
      </w:r>
      <w:r w:rsidRPr="00F61140">
        <w:rPr>
          <w:rFonts w:cs="Times New Roman"/>
          <w:sz w:val="24"/>
          <w:szCs w:val="20"/>
        </w:rPr>
        <w:t>?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 Мы обсудим ситуации, где больше </w:t>
      </w:r>
      <w:r w:rsidRPr="00F61140">
        <w:rPr>
          <w:rFonts w:cs="Times New Roman"/>
          <w:b/>
          <w:bCs/>
          <w:sz w:val="24"/>
          <w:szCs w:val="20"/>
          <w:u w:val="single"/>
        </w:rPr>
        <w:t>переживает взрослый</w:t>
      </w:r>
      <w:r w:rsidRPr="00F61140">
        <w:rPr>
          <w:rFonts w:cs="Times New Roman"/>
          <w:sz w:val="24"/>
          <w:szCs w:val="20"/>
        </w:rPr>
        <w:t> (родитель, педагог).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 Например: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1.     Подходя к дому вы встречаете собственного ребенка: лицо измазана, пуговица оторвана, рубашка вылезла из брюк. Прохожие оглядываются. Вам стыдно.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Случай 2) малыш с энтузиазмом катает по полу машину. Вы торопитесь на работу, ребенок мешает, путается под ногами.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Что делать в подобных ситуациях случаях? Когда вас переполняют эмоции?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b/>
          <w:bCs/>
          <w:sz w:val="24"/>
          <w:szCs w:val="20"/>
        </w:rPr>
        <w:t>Правило I.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b/>
          <w:bCs/>
          <w:sz w:val="24"/>
          <w:szCs w:val="20"/>
          <w:u w:val="single"/>
        </w:rPr>
        <w:t>Если ребенок вызывает у вас своим поведением отрицательные переживания, сообщите ему об этом.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 xml:space="preserve">     Чувства, особенно если они отрицательные и сильные, ни в коем случае не стоит держать в себе: не следует молча переносить обиду, подавлять гнев, сохранять спокойный вид при сильном волнении. Обмануть такими усильями вы никого не сможете: не себя, не тем более ребенка, который без труда "читает" по вашей позе, интонации, выражению лица, глаз. Ведь </w:t>
      </w:r>
      <w:r w:rsidRPr="00F61140">
        <w:rPr>
          <w:rFonts w:cs="Times New Roman"/>
          <w:sz w:val="24"/>
          <w:szCs w:val="20"/>
        </w:rPr>
        <w:lastRenderedPageBreak/>
        <w:t>именно через эти "несловесные" сигналы передается более 90% информации о нашем внутреннем состоянии.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 Как же сказать о своих чувствах ребенку, чтобы это не было разрушительно не для него не для вас?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b/>
          <w:bCs/>
          <w:sz w:val="24"/>
          <w:szCs w:val="20"/>
        </w:rPr>
        <w:t>Правило II</w:t>
      </w:r>
      <w:r w:rsidRPr="00F61140">
        <w:rPr>
          <w:rFonts w:cs="Times New Roman"/>
          <w:sz w:val="24"/>
          <w:szCs w:val="20"/>
        </w:rPr>
        <w:t>.</w:t>
      </w:r>
      <w:r w:rsidRPr="00F61140">
        <w:rPr>
          <w:rFonts w:cs="Times New Roman"/>
          <w:b/>
          <w:bCs/>
          <w:sz w:val="24"/>
          <w:szCs w:val="20"/>
          <w:u w:val="single"/>
        </w:rPr>
        <w:t>Когда вы говорите о своих чувствах ребенку, говорите от первого лица. Сообщите о себе, о своем переживании, а не о нем, не о его поведении.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 Как же сказать ребенку, как построить предложение в первом случае.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 Ответы могут быть такими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1.     </w:t>
      </w:r>
      <w:r w:rsidRPr="00F61140">
        <w:rPr>
          <w:rFonts w:cs="Times New Roman"/>
          <w:b/>
          <w:bCs/>
          <w:sz w:val="24"/>
          <w:szCs w:val="20"/>
          <w:u w:val="single"/>
        </w:rPr>
        <w:t>Я</w:t>
      </w:r>
      <w:r w:rsidRPr="00F61140">
        <w:rPr>
          <w:rFonts w:cs="Times New Roman"/>
          <w:sz w:val="24"/>
          <w:szCs w:val="20"/>
        </w:rPr>
        <w:t> люблю, когда дети ходят растрепанными, и мне стыдно от взгляда соседей.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2.     </w:t>
      </w:r>
      <w:r w:rsidRPr="00F61140">
        <w:rPr>
          <w:rFonts w:cs="Times New Roman"/>
          <w:b/>
          <w:bCs/>
          <w:sz w:val="24"/>
          <w:szCs w:val="20"/>
          <w:u w:val="single"/>
        </w:rPr>
        <w:t>Мне</w:t>
      </w:r>
      <w:r w:rsidRPr="00F61140">
        <w:rPr>
          <w:rFonts w:cs="Times New Roman"/>
          <w:sz w:val="24"/>
          <w:szCs w:val="20"/>
        </w:rPr>
        <w:t> трудно собираться на работу, когдапод ногами кто-то ползает, и </w:t>
      </w:r>
      <w:r w:rsidRPr="00F61140">
        <w:rPr>
          <w:rFonts w:cs="Times New Roman"/>
          <w:b/>
          <w:bCs/>
          <w:sz w:val="24"/>
          <w:szCs w:val="20"/>
          <w:u w:val="single"/>
        </w:rPr>
        <w:t>я</w:t>
      </w:r>
      <w:r w:rsidRPr="00F61140">
        <w:rPr>
          <w:rFonts w:cs="Times New Roman"/>
          <w:sz w:val="24"/>
          <w:szCs w:val="20"/>
        </w:rPr>
        <w:t> все время спотыкаюсь.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Все эти предложения содержат личные местоимения: </w:t>
      </w:r>
      <w:r w:rsidRPr="00F61140">
        <w:rPr>
          <w:rFonts w:cs="Times New Roman"/>
          <w:b/>
          <w:bCs/>
          <w:sz w:val="24"/>
          <w:szCs w:val="20"/>
          <w:u w:val="single"/>
        </w:rPr>
        <w:t>Я, мне, меня</w:t>
      </w:r>
      <w:r w:rsidRPr="00F61140">
        <w:rPr>
          <w:rFonts w:cs="Times New Roman"/>
          <w:sz w:val="24"/>
          <w:szCs w:val="20"/>
        </w:rPr>
        <w:t>, поэтому высказывания эти называются "я - сообщения" многие, и это как бы привычнее ответили бы иначе: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1.     "Ну что у </w:t>
      </w:r>
      <w:r w:rsidRPr="00F61140">
        <w:rPr>
          <w:rFonts w:cs="Times New Roman"/>
          <w:b/>
          <w:bCs/>
          <w:sz w:val="24"/>
          <w:szCs w:val="20"/>
          <w:u w:val="single"/>
        </w:rPr>
        <w:t>тебя</w:t>
      </w:r>
      <w:r w:rsidRPr="00F61140">
        <w:rPr>
          <w:rFonts w:cs="Times New Roman"/>
          <w:sz w:val="24"/>
          <w:szCs w:val="20"/>
        </w:rPr>
        <w:t> за вид!"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2.     "Перестань </w:t>
      </w:r>
      <w:r w:rsidRPr="00F61140">
        <w:rPr>
          <w:rFonts w:cs="Times New Roman"/>
          <w:b/>
          <w:bCs/>
          <w:sz w:val="24"/>
          <w:szCs w:val="20"/>
          <w:u w:val="single"/>
        </w:rPr>
        <w:t>тут</w:t>
      </w:r>
      <w:r w:rsidRPr="00F61140">
        <w:rPr>
          <w:rFonts w:cs="Times New Roman"/>
          <w:sz w:val="24"/>
          <w:szCs w:val="20"/>
        </w:rPr>
        <w:t> ползать"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В таких высказываниях используются слова: ты, тебя, тебе. Они показывают "ты - сообщения"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  На первый взгляд разница между "ты" и "я" невелика. Однако в ответ на них ребенок обижается, защищается, дерзит. Поэтому их желательно избежать.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    "Я сообщение" имеет ряд преимуществ по сравнению с "ты -сообщением".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1.     Позволяет вам выразить свои негативные чувства в необидной для ребенка форме.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2.     "Я -сообщение" дает возможность детям ближе узнать нее.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3.     Когда мы открыты и искренны в выражении своих чувств, дети становятся     искрение в выражении своих.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4.     Высказывая свое чувство без приказа   мы оставляем за детьми возможность самим принять решение.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 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Рекомендации, о которых постарайтесь не забывать: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-Старайтесь по возможности сдерживать свои бурные аффекты, особенно если вы огорчены или недовольны поведением ребенка.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-Эмоционально поддерживайте детей во всех попытках конструктивного, позитивного поведения.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-Воспитывайте в себе интерес к тому, чтобы глубже познать и понять ребенка.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-Избегайте категоричных слов и выражений, жестких оценок, упреков, угроз, которые могут создать напряженную обстановку и вызвать конфликт в семье.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-Старайтесь не говорить «нет», «нельзя», «прекрати».</w:t>
      </w:r>
    </w:p>
    <w:p w:rsidR="000E12D3" w:rsidRPr="00F61140" w:rsidRDefault="000E12D3" w:rsidP="000E12D3">
      <w:pPr>
        <w:spacing w:after="0"/>
        <w:ind w:firstLine="709"/>
        <w:jc w:val="both"/>
        <w:rPr>
          <w:rFonts w:cs="Times New Roman"/>
          <w:sz w:val="24"/>
          <w:szCs w:val="20"/>
        </w:rPr>
      </w:pPr>
      <w:r w:rsidRPr="00F61140">
        <w:rPr>
          <w:rFonts w:cs="Times New Roman"/>
          <w:sz w:val="24"/>
          <w:szCs w:val="20"/>
        </w:rPr>
        <w:t>-Следите за своей речью, старайтесь говорить спокойным голосом. Выражая недовольство, не манипулируйте чувствами ребенка и не унижайте его.</w:t>
      </w:r>
    </w:p>
    <w:p w:rsidR="00F12C76" w:rsidRPr="00F61140" w:rsidRDefault="00F12C76" w:rsidP="006C0B77">
      <w:pPr>
        <w:spacing w:after="0"/>
        <w:ind w:firstLine="709"/>
        <w:jc w:val="both"/>
        <w:rPr>
          <w:rFonts w:cs="Times New Roman"/>
          <w:sz w:val="24"/>
          <w:szCs w:val="20"/>
        </w:rPr>
      </w:pPr>
    </w:p>
    <w:sectPr w:rsidR="00F12C76" w:rsidRPr="00F61140" w:rsidSect="00327142"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345D"/>
    <w:rsid w:val="000E12D3"/>
    <w:rsid w:val="00327142"/>
    <w:rsid w:val="005835FA"/>
    <w:rsid w:val="006C0B77"/>
    <w:rsid w:val="008242FF"/>
    <w:rsid w:val="00870751"/>
    <w:rsid w:val="00922C48"/>
    <w:rsid w:val="009651B4"/>
    <w:rsid w:val="00B915B7"/>
    <w:rsid w:val="00D6345D"/>
    <w:rsid w:val="00EA59DF"/>
    <w:rsid w:val="00EE4070"/>
    <w:rsid w:val="00F12C76"/>
    <w:rsid w:val="00F6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0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1810</Words>
  <Characters>10320</Characters>
  <Application>Microsoft Office Word</Application>
  <DocSecurity>0</DocSecurity>
  <Lines>86</Lines>
  <Paragraphs>24</Paragraphs>
  <ScaleCrop>false</ScaleCrop>
  <Company/>
  <LinksUpToDate>false</LinksUpToDate>
  <CharactersWithSpaces>12106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2021-11-14T19:12:00Z</dcterms:created>
  <dcterms:modified xsi:type="dcterms:W3CDTF">2021-11-14T19:12:00Z</dcterms:modified>
</cp:coreProperties>
</file>